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C47" w:rsidRDefault="003A6545" w:rsidP="001E6E01">
      <w:pPr>
        <w:ind w:firstLine="0"/>
        <w:jc w:val="both"/>
        <w:rPr>
          <w:rFonts w:ascii="Times New Roman" w:hAnsi="Times New Roman" w:cs="Times New Roman"/>
          <w:sz w:val="24"/>
          <w:szCs w:val="24"/>
        </w:rPr>
      </w:pPr>
    </w:p>
    <w:p w:rsidR="002A1C47" w:rsidRDefault="00290D55" w:rsidP="00290D55">
      <w:pPr>
        <w:jc w:val="left"/>
        <w:rPr>
          <w:rFonts w:ascii="Times New Roman" w:hAnsi="Times New Roman" w:cs="Times New Roman"/>
          <w:sz w:val="24"/>
          <w:szCs w:val="24"/>
        </w:rPr>
      </w:pPr>
      <w:r>
        <w:rPr>
          <w:rFonts w:ascii="Times New Roman" w:hAnsi="Times New Roman" w:cs="Times New Roman"/>
          <w:sz w:val="24"/>
          <w:szCs w:val="24"/>
        </w:rPr>
        <w:t>Surname,</w:t>
      </w:r>
    </w:p>
    <w:p w:rsidR="00290D55" w:rsidRDefault="00290D55" w:rsidP="00290D55">
      <w:pPr>
        <w:jc w:val="left"/>
        <w:rPr>
          <w:rFonts w:ascii="Times New Roman" w:hAnsi="Times New Roman" w:cs="Times New Roman"/>
          <w:sz w:val="24"/>
          <w:szCs w:val="24"/>
        </w:rPr>
      </w:pPr>
      <w:r>
        <w:rPr>
          <w:rFonts w:ascii="Times New Roman" w:hAnsi="Times New Roman" w:cs="Times New Roman"/>
          <w:sz w:val="24"/>
          <w:szCs w:val="24"/>
        </w:rPr>
        <w:t>Instructor’s name</w:t>
      </w:r>
    </w:p>
    <w:p w:rsidR="00290D55" w:rsidRDefault="0086450D" w:rsidP="00290D55">
      <w:pPr>
        <w:jc w:val="left"/>
        <w:rPr>
          <w:rFonts w:ascii="Times New Roman" w:hAnsi="Times New Roman" w:cs="Times New Roman"/>
          <w:sz w:val="24"/>
          <w:szCs w:val="24"/>
        </w:rPr>
      </w:pPr>
      <w:r>
        <w:rPr>
          <w:rFonts w:ascii="Times New Roman" w:hAnsi="Times New Roman" w:cs="Times New Roman"/>
          <w:sz w:val="24"/>
          <w:szCs w:val="24"/>
        </w:rPr>
        <w:t>Course</w:t>
      </w:r>
    </w:p>
    <w:p w:rsidR="00290D55" w:rsidRDefault="00290D55" w:rsidP="00290D55">
      <w:pPr>
        <w:jc w:val="left"/>
        <w:rPr>
          <w:rFonts w:ascii="Times New Roman" w:hAnsi="Times New Roman" w:cs="Times New Roman"/>
          <w:sz w:val="24"/>
          <w:szCs w:val="24"/>
        </w:rPr>
      </w:pPr>
      <w:r>
        <w:rPr>
          <w:rFonts w:ascii="Times New Roman" w:hAnsi="Times New Roman" w:cs="Times New Roman"/>
          <w:sz w:val="24"/>
          <w:szCs w:val="24"/>
        </w:rPr>
        <w:t>Date</w:t>
      </w:r>
    </w:p>
    <w:p w:rsidR="002A1C47" w:rsidRPr="00290D55" w:rsidRDefault="00290D55" w:rsidP="00290D55">
      <w:pPr>
        <w:rPr>
          <w:rFonts w:ascii="Times New Roman" w:hAnsi="Times New Roman" w:cs="Times New Roman"/>
          <w:sz w:val="24"/>
          <w:szCs w:val="24"/>
        </w:rPr>
      </w:pPr>
      <w:bookmarkStart w:id="0" w:name="_GoBack"/>
      <w:bookmarkEnd w:id="0"/>
      <w:r w:rsidRPr="00290D55">
        <w:rPr>
          <w:rFonts w:ascii="Times New Roman" w:hAnsi="Times New Roman" w:cs="Times New Roman"/>
          <w:sz w:val="24"/>
          <w:szCs w:val="24"/>
        </w:rPr>
        <w:t>IMPROVING BUSINESS PERFORMANCE</w:t>
      </w:r>
    </w:p>
    <w:p w:rsidR="002A1C47" w:rsidRPr="00106081" w:rsidRDefault="00621C05" w:rsidP="00106081">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Studies show that in many workplaces, employees are dissatisfied.  Employee dissatisfaction will, of course, affect a business' performance adversely. It is possible that the dissatisfaction trend will continue globally until or unless business improves their human capital management. When employers or business heads fail to engage their </w:t>
      </w:r>
      <w:r w:rsidR="001E6E01">
        <w:rPr>
          <w:rFonts w:ascii="Times New Roman" w:hAnsi="Times New Roman" w:cs="Times New Roman"/>
          <w:sz w:val="24"/>
          <w:szCs w:val="24"/>
        </w:rPr>
        <w:t>employees,</w:t>
      </w:r>
      <w:r>
        <w:rPr>
          <w:rFonts w:ascii="Times New Roman" w:hAnsi="Times New Roman" w:cs="Times New Roman"/>
          <w:sz w:val="24"/>
          <w:szCs w:val="24"/>
        </w:rPr>
        <w:t xml:space="preserve"> the results are less productivity, higher costly turnover, weak profits and less focus on customer service</w:t>
      </w:r>
      <w:r w:rsidR="00106081">
        <w:rPr>
          <w:rFonts w:ascii="Times New Roman" w:hAnsi="Times New Roman" w:cs="Times New Roman"/>
          <w:sz w:val="24"/>
          <w:szCs w:val="24"/>
        </w:rPr>
        <w:t xml:space="preserve"> (</w:t>
      </w:r>
      <w:r w:rsidR="00106081">
        <w:rPr>
          <w:rFonts w:ascii="Times New Roman" w:eastAsia="Times New Roman" w:hAnsi="Times New Roman" w:cs="Times New Roman"/>
          <w:sz w:val="24"/>
          <w:szCs w:val="24"/>
        </w:rPr>
        <w:t>Robert, Latino, and Latino 7).</w:t>
      </w:r>
    </w:p>
    <w:p w:rsidR="00290D55"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Ensuring that workers are well paid is an important measure. This would motivate them and make them feel that they are being rewarded for the work they do. But in most cases, employers are not great motivators. Most employees have salient nonfinancial concerns that need to be addressed.  The critical step in improving employee performance is moving towards achieving higher employee morale and performance too. The question that employers should be asking themselves is whether their employees mirror what they expect </w:t>
      </w:r>
      <w:r w:rsidR="00106081">
        <w:rPr>
          <w:rFonts w:ascii="Times New Roman" w:hAnsi="Times New Roman" w:cs="Times New Roman"/>
          <w:sz w:val="24"/>
          <w:szCs w:val="24"/>
        </w:rPr>
        <w:t>(</w:t>
      </w:r>
      <w:r w:rsidR="00106081">
        <w:rPr>
          <w:rFonts w:ascii="Times New Roman" w:eastAsia="Times New Roman" w:hAnsi="Times New Roman" w:cs="Times New Roman"/>
          <w:sz w:val="24"/>
          <w:szCs w:val="24"/>
        </w:rPr>
        <w:t>Robert, Latino, and Latino 7).</w:t>
      </w:r>
    </w:p>
    <w:p w:rsidR="00290D55" w:rsidRPr="00F00712"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strategies that employers or business leaders should </w:t>
      </w:r>
      <w:r w:rsidR="0086450D">
        <w:rPr>
          <w:rFonts w:ascii="Times New Roman" w:hAnsi="Times New Roman" w:cs="Times New Roman"/>
          <w:sz w:val="24"/>
          <w:szCs w:val="24"/>
        </w:rPr>
        <w:t>consider to</w:t>
      </w:r>
      <w:r>
        <w:rPr>
          <w:rFonts w:ascii="Times New Roman" w:hAnsi="Times New Roman" w:cs="Times New Roman"/>
          <w:sz w:val="24"/>
          <w:szCs w:val="24"/>
        </w:rPr>
        <w:t xml:space="preserve"> improve productivity in their businesses include; being authentic and not patronizing. Being authentic means that they should be worthy of acceptance and conform to facts in matters regarding their employees. This </w:t>
      </w:r>
      <w:r>
        <w:rPr>
          <w:rFonts w:ascii="Times New Roman" w:hAnsi="Times New Roman" w:cs="Times New Roman"/>
          <w:sz w:val="24"/>
          <w:szCs w:val="24"/>
        </w:rPr>
        <w:lastRenderedPageBreak/>
        <w:t>would make the employees feel that they are dealing with an honest employee a patronizing individual. When at work, as an employee one should consider walking the floor at least twice in a day. During the walk on the floor engaging the e employees is vital. It is essential to ask questions to know how they are carrying on</w:t>
      </w:r>
      <w:r w:rsidR="00106081">
        <w:rPr>
          <w:rFonts w:ascii="Times New Roman" w:hAnsi="Times New Roman" w:cs="Times New Roman"/>
          <w:sz w:val="24"/>
          <w:szCs w:val="24"/>
        </w:rPr>
        <w:t xml:space="preserve"> (</w:t>
      </w:r>
      <w:r w:rsidR="00106081">
        <w:rPr>
          <w:rFonts w:ascii="Times New Roman" w:eastAsia="Times New Roman" w:hAnsi="Times New Roman" w:cs="Times New Roman"/>
          <w:sz w:val="24"/>
          <w:szCs w:val="24"/>
        </w:rPr>
        <w:t>Robert, Latino, and Latino 7).</w:t>
      </w:r>
    </w:p>
    <w:p w:rsidR="007E45F3" w:rsidRPr="00F00712"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Sitting in the office without engaging the employees, an employer may never get to know what the employees are going through. Most of the employees may never walk to their employer’s office to address an issue. The respect and fear are so much that walking to the office to raise an issue may get them in trouble. For this reason, by an employer walking the floor and engaging the employees, he or she provides an opportunity for employees to present their issues and from there they can take action to address the issue. Addressing concerns that affect employees will make them feel valued. This will boost their morale and improve their performance </w:t>
      </w:r>
      <w:r w:rsidR="00106081">
        <w:rPr>
          <w:rFonts w:ascii="Times New Roman" w:hAnsi="Times New Roman" w:cs="Times New Roman"/>
          <w:sz w:val="24"/>
          <w:szCs w:val="24"/>
        </w:rPr>
        <w:t>(</w:t>
      </w:r>
      <w:r w:rsidR="00106081">
        <w:rPr>
          <w:rFonts w:ascii="Times New Roman" w:eastAsia="Times New Roman" w:hAnsi="Times New Roman" w:cs="Times New Roman"/>
          <w:sz w:val="24"/>
          <w:szCs w:val="24"/>
        </w:rPr>
        <w:t>Robert, Latino, and Latino 7).</w:t>
      </w:r>
    </w:p>
    <w:p w:rsidR="00290D55"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It is crucial that employers demonstrate their listening skills with open-ended questions. Questions liked “where do you think the company is wasting resources?” this kind of questions will make an employer gather information from the ground. After collecting the views of the employees, the employer will know which area to change tactics on to improve productivity and minimize wastage of resources. Additionally, employees will realize that their opinions matter in making the company’s decisions. This will positively promote their morale </w:t>
      </w:r>
      <w:r w:rsidR="00106081">
        <w:rPr>
          <w:rFonts w:ascii="Times New Roman" w:eastAsia="Times New Roman" w:hAnsi="Times New Roman" w:cs="Times New Roman"/>
          <w:sz w:val="24"/>
          <w:szCs w:val="24"/>
        </w:rPr>
        <w:t>(</w:t>
      </w:r>
      <w:r w:rsidR="00106081" w:rsidRPr="0086450D">
        <w:rPr>
          <w:rFonts w:ascii="Times New Roman" w:eastAsia="Times New Roman" w:hAnsi="Times New Roman" w:cs="Times New Roman"/>
          <w:sz w:val="24"/>
          <w:szCs w:val="24"/>
        </w:rPr>
        <w:t>O</w:t>
      </w:r>
      <w:r w:rsidR="00106081">
        <w:rPr>
          <w:rFonts w:ascii="Times New Roman" w:eastAsia="Times New Roman" w:hAnsi="Times New Roman" w:cs="Times New Roman"/>
          <w:sz w:val="24"/>
          <w:szCs w:val="24"/>
        </w:rPr>
        <w:t xml:space="preserve">sborne, </w:t>
      </w:r>
      <w:proofErr w:type="spellStart"/>
      <w:r w:rsidR="00106081">
        <w:rPr>
          <w:rFonts w:ascii="Times New Roman" w:eastAsia="Times New Roman" w:hAnsi="Times New Roman" w:cs="Times New Roman"/>
          <w:sz w:val="24"/>
          <w:szCs w:val="24"/>
        </w:rPr>
        <w:t>Schrita</w:t>
      </w:r>
      <w:proofErr w:type="spellEnd"/>
      <w:r w:rsidR="00106081">
        <w:rPr>
          <w:rFonts w:ascii="Times New Roman" w:eastAsia="Times New Roman" w:hAnsi="Times New Roman" w:cs="Times New Roman"/>
          <w:sz w:val="24"/>
          <w:szCs w:val="24"/>
        </w:rPr>
        <w:t xml:space="preserve">, and </w:t>
      </w:r>
      <w:proofErr w:type="spellStart"/>
      <w:r w:rsidR="00106081" w:rsidRPr="0086450D">
        <w:rPr>
          <w:rFonts w:ascii="Times New Roman" w:eastAsia="Times New Roman" w:hAnsi="Times New Roman" w:cs="Times New Roman"/>
          <w:sz w:val="24"/>
          <w:szCs w:val="24"/>
        </w:rPr>
        <w:t>Hammoud</w:t>
      </w:r>
      <w:proofErr w:type="spellEnd"/>
      <w:r w:rsidR="00106081">
        <w:rPr>
          <w:rFonts w:ascii="Times New Roman" w:eastAsia="Times New Roman" w:hAnsi="Times New Roman" w:cs="Times New Roman"/>
          <w:sz w:val="24"/>
          <w:szCs w:val="24"/>
        </w:rPr>
        <w:t xml:space="preserve"> 4)</w:t>
      </w:r>
      <w:r w:rsidR="00F00712">
        <w:rPr>
          <w:rFonts w:ascii="Times New Roman" w:eastAsia="Times New Roman" w:hAnsi="Times New Roman" w:cs="Times New Roman"/>
          <w:sz w:val="24"/>
          <w:szCs w:val="24"/>
        </w:rPr>
        <w:t>.</w:t>
      </w:r>
    </w:p>
    <w:p w:rsidR="00315A6D" w:rsidRDefault="00621C05" w:rsidP="00315A6D">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Communication is fundamental. It is essential to communicate how the company is doing to the employees. This will make them feel that they are recognized as part of the group and that that they have contributed significantly on how to make the company reach where it is. If there are areas that need improvement, the employer should put it to the knowledge of employees. The </w:t>
      </w:r>
      <w:r>
        <w:rPr>
          <w:rFonts w:ascii="Times New Roman" w:hAnsi="Times New Roman" w:cs="Times New Roman"/>
          <w:sz w:val="24"/>
          <w:szCs w:val="24"/>
        </w:rPr>
        <w:lastRenderedPageBreak/>
        <w:t xml:space="preserve">employees should know how their efforts contribute to the development of the company.  Employers should communicate their company-wide objectives so that so that the employees will know how to prioritize when working. Giving the workers a purpose with a challenge is also imperative. This enables them to move an extra mile of being creative and innovative to achieve various objectives </w:t>
      </w:r>
      <w:r w:rsidR="00106081">
        <w:rPr>
          <w:rFonts w:ascii="Times New Roman" w:eastAsia="Times New Roman" w:hAnsi="Times New Roman" w:cs="Times New Roman"/>
          <w:sz w:val="24"/>
          <w:szCs w:val="24"/>
        </w:rPr>
        <w:t>(</w:t>
      </w:r>
      <w:r w:rsidR="00106081" w:rsidRPr="0086450D">
        <w:rPr>
          <w:rFonts w:ascii="Times New Roman" w:eastAsia="Times New Roman" w:hAnsi="Times New Roman" w:cs="Times New Roman"/>
          <w:sz w:val="24"/>
          <w:szCs w:val="24"/>
        </w:rPr>
        <w:t>O</w:t>
      </w:r>
      <w:r w:rsidR="00106081">
        <w:rPr>
          <w:rFonts w:ascii="Times New Roman" w:eastAsia="Times New Roman" w:hAnsi="Times New Roman" w:cs="Times New Roman"/>
          <w:sz w:val="24"/>
          <w:szCs w:val="24"/>
        </w:rPr>
        <w:t xml:space="preserve">sborne, </w:t>
      </w:r>
      <w:proofErr w:type="spellStart"/>
      <w:r w:rsidR="00106081">
        <w:rPr>
          <w:rFonts w:ascii="Times New Roman" w:eastAsia="Times New Roman" w:hAnsi="Times New Roman" w:cs="Times New Roman"/>
          <w:sz w:val="24"/>
          <w:szCs w:val="24"/>
        </w:rPr>
        <w:t>Schrita</w:t>
      </w:r>
      <w:proofErr w:type="spellEnd"/>
      <w:r w:rsidR="00106081">
        <w:rPr>
          <w:rFonts w:ascii="Times New Roman" w:eastAsia="Times New Roman" w:hAnsi="Times New Roman" w:cs="Times New Roman"/>
          <w:sz w:val="24"/>
          <w:szCs w:val="24"/>
        </w:rPr>
        <w:t xml:space="preserve">, and </w:t>
      </w:r>
      <w:proofErr w:type="spellStart"/>
      <w:r w:rsidR="00106081" w:rsidRPr="0086450D">
        <w:rPr>
          <w:rFonts w:ascii="Times New Roman" w:eastAsia="Times New Roman" w:hAnsi="Times New Roman" w:cs="Times New Roman"/>
          <w:sz w:val="24"/>
          <w:szCs w:val="24"/>
        </w:rPr>
        <w:t>Hammoud</w:t>
      </w:r>
      <w:proofErr w:type="spellEnd"/>
      <w:r w:rsidR="00106081">
        <w:rPr>
          <w:rFonts w:ascii="Times New Roman" w:eastAsia="Times New Roman" w:hAnsi="Times New Roman" w:cs="Times New Roman"/>
          <w:sz w:val="24"/>
          <w:szCs w:val="24"/>
        </w:rPr>
        <w:t xml:space="preserve"> 4)</w:t>
      </w:r>
      <w:r w:rsidR="00F00712">
        <w:rPr>
          <w:rFonts w:ascii="Times New Roman" w:eastAsia="Times New Roman" w:hAnsi="Times New Roman" w:cs="Times New Roman"/>
          <w:sz w:val="24"/>
          <w:szCs w:val="24"/>
        </w:rPr>
        <w:t>.</w:t>
      </w:r>
    </w:p>
    <w:p w:rsidR="00290D55"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Business heads should teach their employees how they think and why. This is supposed to be done without being verbose. Letting them know what you think about an issue would make them figure out a solution to the same problem when it occurs again </w:t>
      </w:r>
      <w:r w:rsidR="00106081">
        <w:rPr>
          <w:rFonts w:ascii="Times New Roman" w:eastAsia="Times New Roman" w:hAnsi="Times New Roman" w:cs="Times New Roman"/>
          <w:sz w:val="24"/>
          <w:szCs w:val="24"/>
        </w:rPr>
        <w:t>(</w:t>
      </w:r>
      <w:r w:rsidR="00106081" w:rsidRPr="0086450D">
        <w:rPr>
          <w:rFonts w:ascii="Times New Roman" w:eastAsia="Times New Roman" w:hAnsi="Times New Roman" w:cs="Times New Roman"/>
          <w:sz w:val="24"/>
          <w:szCs w:val="24"/>
        </w:rPr>
        <w:t>O</w:t>
      </w:r>
      <w:r w:rsidR="00106081">
        <w:rPr>
          <w:rFonts w:ascii="Times New Roman" w:eastAsia="Times New Roman" w:hAnsi="Times New Roman" w:cs="Times New Roman"/>
          <w:sz w:val="24"/>
          <w:szCs w:val="24"/>
        </w:rPr>
        <w:t xml:space="preserve">sborne, </w:t>
      </w:r>
      <w:proofErr w:type="spellStart"/>
      <w:r w:rsidR="00106081">
        <w:rPr>
          <w:rFonts w:ascii="Times New Roman" w:eastAsia="Times New Roman" w:hAnsi="Times New Roman" w:cs="Times New Roman"/>
          <w:sz w:val="24"/>
          <w:szCs w:val="24"/>
        </w:rPr>
        <w:t>Schrita</w:t>
      </w:r>
      <w:proofErr w:type="spellEnd"/>
      <w:r w:rsidR="00106081">
        <w:rPr>
          <w:rFonts w:ascii="Times New Roman" w:eastAsia="Times New Roman" w:hAnsi="Times New Roman" w:cs="Times New Roman"/>
          <w:sz w:val="24"/>
          <w:szCs w:val="24"/>
        </w:rPr>
        <w:t xml:space="preserve">, and </w:t>
      </w:r>
      <w:proofErr w:type="spellStart"/>
      <w:r w:rsidR="00106081" w:rsidRPr="0086450D">
        <w:rPr>
          <w:rFonts w:ascii="Times New Roman" w:eastAsia="Times New Roman" w:hAnsi="Times New Roman" w:cs="Times New Roman"/>
          <w:sz w:val="24"/>
          <w:szCs w:val="24"/>
        </w:rPr>
        <w:t>Hammoud</w:t>
      </w:r>
      <w:proofErr w:type="spellEnd"/>
      <w:r w:rsidR="00106081">
        <w:rPr>
          <w:rFonts w:ascii="Times New Roman" w:eastAsia="Times New Roman" w:hAnsi="Times New Roman" w:cs="Times New Roman"/>
          <w:sz w:val="24"/>
          <w:szCs w:val="24"/>
        </w:rPr>
        <w:t xml:space="preserve"> 4)</w:t>
      </w:r>
      <w:r w:rsidR="00F00712">
        <w:rPr>
          <w:rFonts w:ascii="Times New Roman" w:eastAsia="Times New Roman" w:hAnsi="Times New Roman" w:cs="Times New Roman"/>
          <w:sz w:val="24"/>
          <w:szCs w:val="24"/>
        </w:rPr>
        <w:t>.</w:t>
      </w:r>
    </w:p>
    <w:p w:rsidR="00290D55"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Making employees CEO of their work is also a great measure to improve productivity. Employers should empower their employees to contribute to generating ideas. Employees should be allowed to the autonomy to make decisions as possible. This makes them feel important in the organization. It makes employees feel their value and that their input is valuable. By realizing that their contribution is helpful in the company their morale will be boosted and productivity increases</w:t>
      </w:r>
      <w:r w:rsidR="00106081">
        <w:rPr>
          <w:rFonts w:ascii="Times New Roman" w:hAnsi="Times New Roman" w:cs="Times New Roman"/>
          <w:sz w:val="24"/>
          <w:szCs w:val="24"/>
        </w:rPr>
        <w:t xml:space="preserve"> </w:t>
      </w:r>
      <w:r w:rsidR="00106081">
        <w:rPr>
          <w:rFonts w:ascii="Times New Roman" w:eastAsia="Times New Roman" w:hAnsi="Times New Roman" w:cs="Times New Roman"/>
          <w:sz w:val="24"/>
          <w:szCs w:val="24"/>
        </w:rPr>
        <w:t>(</w:t>
      </w:r>
      <w:r w:rsidR="00106081" w:rsidRPr="0086450D">
        <w:rPr>
          <w:rFonts w:ascii="Times New Roman" w:eastAsia="Times New Roman" w:hAnsi="Times New Roman" w:cs="Times New Roman"/>
          <w:sz w:val="24"/>
          <w:szCs w:val="24"/>
        </w:rPr>
        <w:t>O</w:t>
      </w:r>
      <w:r w:rsidR="00106081">
        <w:rPr>
          <w:rFonts w:ascii="Times New Roman" w:eastAsia="Times New Roman" w:hAnsi="Times New Roman" w:cs="Times New Roman"/>
          <w:sz w:val="24"/>
          <w:szCs w:val="24"/>
        </w:rPr>
        <w:t xml:space="preserve">sborne, </w:t>
      </w:r>
      <w:proofErr w:type="spellStart"/>
      <w:r w:rsidR="00106081">
        <w:rPr>
          <w:rFonts w:ascii="Times New Roman" w:eastAsia="Times New Roman" w:hAnsi="Times New Roman" w:cs="Times New Roman"/>
          <w:sz w:val="24"/>
          <w:szCs w:val="24"/>
        </w:rPr>
        <w:t>Schrita</w:t>
      </w:r>
      <w:proofErr w:type="spellEnd"/>
      <w:r w:rsidR="00106081">
        <w:rPr>
          <w:rFonts w:ascii="Times New Roman" w:eastAsia="Times New Roman" w:hAnsi="Times New Roman" w:cs="Times New Roman"/>
          <w:sz w:val="24"/>
          <w:szCs w:val="24"/>
        </w:rPr>
        <w:t xml:space="preserve">, and </w:t>
      </w:r>
      <w:proofErr w:type="spellStart"/>
      <w:r w:rsidR="00106081" w:rsidRPr="0086450D">
        <w:rPr>
          <w:rFonts w:ascii="Times New Roman" w:eastAsia="Times New Roman" w:hAnsi="Times New Roman" w:cs="Times New Roman"/>
          <w:sz w:val="24"/>
          <w:szCs w:val="24"/>
        </w:rPr>
        <w:t>Hammoud</w:t>
      </w:r>
      <w:proofErr w:type="spellEnd"/>
      <w:r w:rsidR="00106081">
        <w:rPr>
          <w:rFonts w:ascii="Times New Roman" w:eastAsia="Times New Roman" w:hAnsi="Times New Roman" w:cs="Times New Roman"/>
          <w:sz w:val="24"/>
          <w:szCs w:val="24"/>
        </w:rPr>
        <w:t xml:space="preserve"> 4)</w:t>
      </w:r>
      <w:r w:rsidR="00F00712">
        <w:rPr>
          <w:rFonts w:ascii="Times New Roman" w:eastAsia="Times New Roman" w:hAnsi="Times New Roman" w:cs="Times New Roman"/>
          <w:sz w:val="24"/>
          <w:szCs w:val="24"/>
        </w:rPr>
        <w:t>.</w:t>
      </w:r>
    </w:p>
    <w:p w:rsidR="00854D71" w:rsidRPr="00315A6D" w:rsidRDefault="00621C05" w:rsidP="00315A6D">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Since the customer is always the boss in any business, it is important to focus on customer service. As an employer, it important encourages the employees to focus on customer service. Focusing on how to deliver customer service is what determines whether the customer will come back or not. Offering the best customer service is what keeps the relationship between the customer and the business. Coaching the employees to be customer oriented is a smart move in ensuring that the company is achieving high returns </w:t>
      </w:r>
      <w:r w:rsidR="00106081">
        <w:rPr>
          <w:rFonts w:ascii="Times New Roman" w:eastAsia="Times New Roman" w:hAnsi="Times New Roman" w:cs="Times New Roman"/>
          <w:sz w:val="24"/>
          <w:szCs w:val="24"/>
        </w:rPr>
        <w:t>(</w:t>
      </w:r>
      <w:r w:rsidR="00106081" w:rsidRPr="0086450D">
        <w:rPr>
          <w:rFonts w:ascii="Times New Roman" w:eastAsia="Times New Roman" w:hAnsi="Times New Roman" w:cs="Times New Roman"/>
          <w:sz w:val="24"/>
          <w:szCs w:val="24"/>
        </w:rPr>
        <w:t>O</w:t>
      </w:r>
      <w:r w:rsidR="00106081">
        <w:rPr>
          <w:rFonts w:ascii="Times New Roman" w:eastAsia="Times New Roman" w:hAnsi="Times New Roman" w:cs="Times New Roman"/>
          <w:sz w:val="24"/>
          <w:szCs w:val="24"/>
        </w:rPr>
        <w:t xml:space="preserve">sborne, </w:t>
      </w:r>
      <w:proofErr w:type="spellStart"/>
      <w:r w:rsidR="00106081">
        <w:rPr>
          <w:rFonts w:ascii="Times New Roman" w:eastAsia="Times New Roman" w:hAnsi="Times New Roman" w:cs="Times New Roman"/>
          <w:sz w:val="24"/>
          <w:szCs w:val="24"/>
        </w:rPr>
        <w:t>Schrita</w:t>
      </w:r>
      <w:proofErr w:type="spellEnd"/>
      <w:r w:rsidR="00106081">
        <w:rPr>
          <w:rFonts w:ascii="Times New Roman" w:eastAsia="Times New Roman" w:hAnsi="Times New Roman" w:cs="Times New Roman"/>
          <w:sz w:val="24"/>
          <w:szCs w:val="24"/>
        </w:rPr>
        <w:t xml:space="preserve">, and </w:t>
      </w:r>
      <w:proofErr w:type="spellStart"/>
      <w:r w:rsidR="00106081" w:rsidRPr="0086450D">
        <w:rPr>
          <w:rFonts w:ascii="Times New Roman" w:eastAsia="Times New Roman" w:hAnsi="Times New Roman" w:cs="Times New Roman"/>
          <w:sz w:val="24"/>
          <w:szCs w:val="24"/>
        </w:rPr>
        <w:t>Hammoud</w:t>
      </w:r>
      <w:proofErr w:type="spellEnd"/>
      <w:r w:rsidR="00106081">
        <w:rPr>
          <w:rFonts w:ascii="Times New Roman" w:eastAsia="Times New Roman" w:hAnsi="Times New Roman" w:cs="Times New Roman"/>
          <w:sz w:val="24"/>
          <w:szCs w:val="24"/>
        </w:rPr>
        <w:t xml:space="preserve"> 4)</w:t>
      </w:r>
      <w:r w:rsidR="00F00712">
        <w:rPr>
          <w:rFonts w:ascii="Times New Roman" w:eastAsia="Times New Roman" w:hAnsi="Times New Roman" w:cs="Times New Roman"/>
          <w:sz w:val="24"/>
          <w:szCs w:val="24"/>
        </w:rPr>
        <w:t>.</w:t>
      </w:r>
    </w:p>
    <w:p w:rsidR="00290D55"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After a job well done, employers should show appreciation and offer to counsel the employees following sub-par work. It is also of significance to budget for training and development </w:t>
      </w:r>
      <w:r w:rsidR="00106081">
        <w:rPr>
          <w:rFonts w:ascii="Times New Roman" w:eastAsia="Times New Roman" w:hAnsi="Times New Roman" w:cs="Times New Roman"/>
          <w:sz w:val="24"/>
          <w:szCs w:val="24"/>
        </w:rPr>
        <w:t xml:space="preserve">(Aalst, MP, Rosa, </w:t>
      </w:r>
      <w:proofErr w:type="gramStart"/>
      <w:r w:rsidR="00106081">
        <w:rPr>
          <w:rFonts w:ascii="Times New Roman" w:eastAsia="Times New Roman" w:hAnsi="Times New Roman" w:cs="Times New Roman"/>
          <w:sz w:val="24"/>
          <w:szCs w:val="24"/>
        </w:rPr>
        <w:t>and  Santoro</w:t>
      </w:r>
      <w:proofErr w:type="gramEnd"/>
      <w:r w:rsidR="00106081">
        <w:rPr>
          <w:rFonts w:ascii="Times New Roman" w:eastAsia="Times New Roman" w:hAnsi="Times New Roman" w:cs="Times New Roman"/>
          <w:sz w:val="24"/>
          <w:szCs w:val="24"/>
        </w:rPr>
        <w:t xml:space="preserve"> 5)</w:t>
      </w:r>
      <w:r w:rsidR="00F00712">
        <w:rPr>
          <w:rFonts w:ascii="Times New Roman" w:eastAsia="Times New Roman" w:hAnsi="Times New Roman" w:cs="Times New Roman"/>
          <w:sz w:val="24"/>
          <w:szCs w:val="24"/>
        </w:rPr>
        <w:t>.</w:t>
      </w:r>
    </w:p>
    <w:p w:rsidR="00290D55"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Understanding that apart from work, employees have a personal life to live is a grand strategy to get the best out of an employee.  An employer s should show flexibility to enhance the employee’s career and personal life. By so doing, the employer will notice that the employer does not only care about work but also has concern for the employees’ own lives. This is a grand strategy to get the best out of an employee at any given time </w:t>
      </w:r>
      <w:r w:rsidR="00106081">
        <w:rPr>
          <w:rFonts w:ascii="Times New Roman" w:eastAsia="Times New Roman" w:hAnsi="Times New Roman" w:cs="Times New Roman"/>
          <w:sz w:val="24"/>
          <w:szCs w:val="24"/>
        </w:rPr>
        <w:t xml:space="preserve">(Aalst, MP, Rosa, </w:t>
      </w:r>
      <w:proofErr w:type="gramStart"/>
      <w:r w:rsidR="00106081">
        <w:rPr>
          <w:rFonts w:ascii="Times New Roman" w:eastAsia="Times New Roman" w:hAnsi="Times New Roman" w:cs="Times New Roman"/>
          <w:sz w:val="24"/>
          <w:szCs w:val="24"/>
        </w:rPr>
        <w:t>and  Santoro</w:t>
      </w:r>
      <w:proofErr w:type="gramEnd"/>
      <w:r w:rsidR="00106081">
        <w:rPr>
          <w:rFonts w:ascii="Times New Roman" w:eastAsia="Times New Roman" w:hAnsi="Times New Roman" w:cs="Times New Roman"/>
          <w:sz w:val="24"/>
          <w:szCs w:val="24"/>
        </w:rPr>
        <w:t xml:space="preserve"> 5)</w:t>
      </w:r>
    </w:p>
    <w:p w:rsidR="0063377D" w:rsidRPr="00F00712"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To enhance performance in a business, an employee support program is imperative. Employers should ensure that they eliminate all the stress factors that an employee may have that would hinder him/her to focus on the responsibilities. The support programs should include catering even for financial tips since it is not about how much employees make, it is about how much they take home. Eliminating the stress factors would enable employees to focus on their responsibility to increase the business’ productivity </w:t>
      </w:r>
      <w:r w:rsidR="00106081">
        <w:rPr>
          <w:rFonts w:ascii="Times New Roman" w:eastAsia="Times New Roman" w:hAnsi="Times New Roman" w:cs="Times New Roman"/>
          <w:sz w:val="24"/>
          <w:szCs w:val="24"/>
        </w:rPr>
        <w:t>(Aalst, MP, Rosa, and Santoro 5)</w:t>
      </w:r>
      <w:r w:rsidR="00F00712">
        <w:rPr>
          <w:rFonts w:ascii="Times New Roman" w:eastAsia="Times New Roman" w:hAnsi="Times New Roman" w:cs="Times New Roman"/>
          <w:sz w:val="24"/>
          <w:szCs w:val="24"/>
        </w:rPr>
        <w:t>.</w:t>
      </w:r>
    </w:p>
    <w:p w:rsidR="00B020D9" w:rsidRPr="005B28F4" w:rsidRDefault="00621C05" w:rsidP="005B28F4">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Since employees are aware of who their toxic co-workers are, as their employer, one should not let toxic co-workers ruin or compromise the work environment. Toxic co-workers lead to underperformance; it is for sure that no employer would like underperformance in their business. For this reason, the employers should take necessary actions to make sure the toxic co-workers are dealt with according to the rules of the company </w:t>
      </w:r>
      <w:r w:rsidR="00106081">
        <w:rPr>
          <w:rFonts w:ascii="Times New Roman" w:eastAsia="Times New Roman" w:hAnsi="Times New Roman" w:cs="Times New Roman"/>
          <w:sz w:val="24"/>
          <w:szCs w:val="24"/>
        </w:rPr>
        <w:t xml:space="preserve">(Aalst, MP, </w:t>
      </w:r>
      <w:r w:rsidR="00F00712">
        <w:rPr>
          <w:rFonts w:ascii="Times New Roman" w:eastAsia="Times New Roman" w:hAnsi="Times New Roman" w:cs="Times New Roman"/>
          <w:sz w:val="24"/>
          <w:szCs w:val="24"/>
        </w:rPr>
        <w:t>Rosa, and</w:t>
      </w:r>
      <w:r w:rsidR="00106081">
        <w:rPr>
          <w:rFonts w:ascii="Times New Roman" w:eastAsia="Times New Roman" w:hAnsi="Times New Roman" w:cs="Times New Roman"/>
          <w:sz w:val="24"/>
          <w:szCs w:val="24"/>
        </w:rPr>
        <w:t xml:space="preserve"> Santoro 5)</w:t>
      </w:r>
      <w:r w:rsidR="00F00712">
        <w:rPr>
          <w:rFonts w:ascii="Times New Roman" w:eastAsia="Times New Roman" w:hAnsi="Times New Roman" w:cs="Times New Roman"/>
          <w:sz w:val="24"/>
          <w:szCs w:val="24"/>
        </w:rPr>
        <w:t>.</w:t>
      </w:r>
    </w:p>
    <w:p w:rsidR="00290D55" w:rsidRDefault="00621C05" w:rsidP="00F00712">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Away from the employees and how to treat them, it is fundamental for the e employers to know their financials. Business functions occur simultaneously in companies, to enhance company growth; every business function must operate in a manner that will produce an output that is more than the input </w:t>
      </w:r>
      <w:r w:rsidR="00106081">
        <w:rPr>
          <w:rFonts w:ascii="Times New Roman" w:eastAsia="Times New Roman" w:hAnsi="Times New Roman" w:cs="Times New Roman"/>
          <w:sz w:val="24"/>
          <w:szCs w:val="24"/>
        </w:rPr>
        <w:t xml:space="preserve">(Aalst, MP, </w:t>
      </w:r>
      <w:r w:rsidR="00F00712">
        <w:rPr>
          <w:rFonts w:ascii="Times New Roman" w:eastAsia="Times New Roman" w:hAnsi="Times New Roman" w:cs="Times New Roman"/>
          <w:sz w:val="24"/>
          <w:szCs w:val="24"/>
        </w:rPr>
        <w:t>Rosa, and</w:t>
      </w:r>
      <w:r w:rsidR="00106081">
        <w:rPr>
          <w:rFonts w:ascii="Times New Roman" w:eastAsia="Times New Roman" w:hAnsi="Times New Roman" w:cs="Times New Roman"/>
          <w:sz w:val="24"/>
          <w:szCs w:val="24"/>
        </w:rPr>
        <w:t xml:space="preserve"> Santoro 5)</w:t>
      </w:r>
      <w:r w:rsidR="00F00712">
        <w:rPr>
          <w:rFonts w:ascii="Times New Roman" w:eastAsia="Times New Roman" w:hAnsi="Times New Roman" w:cs="Times New Roman"/>
          <w:sz w:val="24"/>
          <w:szCs w:val="24"/>
        </w:rPr>
        <w:t>.</w:t>
      </w:r>
    </w:p>
    <w:p w:rsidR="00106081" w:rsidRDefault="00621C05" w:rsidP="00106081">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In conclusion, the outlined strategies are the key indicators of success in business. If employers are working towards improving productivity in their companies, they should consider working on these areas and marked improvement in their companies will be </w:t>
      </w:r>
      <w:r w:rsidR="0086450D">
        <w:rPr>
          <w:rFonts w:ascii="Times New Roman" w:hAnsi="Times New Roman" w:cs="Times New Roman"/>
          <w:sz w:val="24"/>
          <w:szCs w:val="24"/>
        </w:rPr>
        <w:t>noticed</w:t>
      </w:r>
      <w:r w:rsidR="00106081">
        <w:rPr>
          <w:rFonts w:ascii="Times New Roman" w:hAnsi="Times New Roman" w:cs="Times New Roman"/>
          <w:sz w:val="24"/>
          <w:szCs w:val="24"/>
        </w:rPr>
        <w:t xml:space="preserve"> </w:t>
      </w:r>
      <w:r w:rsidR="00106081">
        <w:rPr>
          <w:rFonts w:ascii="Times New Roman" w:eastAsia="Times New Roman" w:hAnsi="Times New Roman" w:cs="Times New Roman"/>
          <w:sz w:val="24"/>
          <w:szCs w:val="24"/>
        </w:rPr>
        <w:t>(Aalst, MP, Rosa, and Santoro 5)</w:t>
      </w:r>
      <w:r w:rsidR="00F00712">
        <w:rPr>
          <w:rFonts w:ascii="Times New Roman" w:eastAsia="Times New Roman" w:hAnsi="Times New Roman" w:cs="Times New Roman"/>
          <w:sz w:val="24"/>
          <w:szCs w:val="24"/>
        </w:rPr>
        <w:t>.</w:t>
      </w:r>
    </w:p>
    <w:p w:rsidR="00C954F9" w:rsidRDefault="003A6545" w:rsidP="002D483B">
      <w:pPr>
        <w:jc w:val="both"/>
        <w:rPr>
          <w:rFonts w:ascii="Times New Roman" w:hAnsi="Times New Roman" w:cs="Times New Roman"/>
          <w:sz w:val="24"/>
          <w:szCs w:val="24"/>
        </w:rPr>
      </w:pPr>
    </w:p>
    <w:p w:rsidR="00842F1D" w:rsidRDefault="003A6545" w:rsidP="0086450D">
      <w:pPr>
        <w:ind w:firstLine="0"/>
        <w:jc w:val="both"/>
        <w:rPr>
          <w:rFonts w:ascii="Times New Roman" w:hAnsi="Times New Roman" w:cs="Times New Roman"/>
          <w:sz w:val="24"/>
          <w:szCs w:val="24"/>
        </w:rPr>
      </w:pPr>
    </w:p>
    <w:p w:rsidR="002D483B" w:rsidRDefault="003A6545" w:rsidP="002D483B">
      <w:pPr>
        <w:ind w:firstLine="0"/>
        <w:jc w:val="both"/>
        <w:rPr>
          <w:rFonts w:ascii="Times New Roman" w:hAnsi="Times New Roman" w:cs="Times New Roman"/>
          <w:sz w:val="24"/>
          <w:szCs w:val="24"/>
        </w:rPr>
      </w:pPr>
    </w:p>
    <w:p w:rsidR="0086450D" w:rsidRDefault="0086450D" w:rsidP="002D483B">
      <w:pPr>
        <w:ind w:firstLine="0"/>
        <w:jc w:val="both"/>
        <w:rPr>
          <w:rFonts w:ascii="Times New Roman" w:hAnsi="Times New Roman" w:cs="Times New Roman"/>
          <w:sz w:val="24"/>
          <w:szCs w:val="24"/>
        </w:rPr>
      </w:pPr>
    </w:p>
    <w:p w:rsidR="0086450D" w:rsidRDefault="0086450D" w:rsidP="002D483B">
      <w:pPr>
        <w:ind w:firstLine="0"/>
        <w:jc w:val="both"/>
        <w:rPr>
          <w:rFonts w:ascii="Times New Roman" w:hAnsi="Times New Roman" w:cs="Times New Roman"/>
          <w:sz w:val="24"/>
          <w:szCs w:val="24"/>
        </w:rPr>
      </w:pPr>
    </w:p>
    <w:p w:rsidR="0086450D" w:rsidRDefault="0086450D" w:rsidP="002D483B">
      <w:pPr>
        <w:ind w:firstLine="0"/>
        <w:jc w:val="both"/>
        <w:rPr>
          <w:rFonts w:ascii="Times New Roman" w:hAnsi="Times New Roman" w:cs="Times New Roman"/>
          <w:sz w:val="24"/>
          <w:szCs w:val="24"/>
        </w:rPr>
      </w:pPr>
    </w:p>
    <w:p w:rsidR="0086450D" w:rsidRDefault="0086450D" w:rsidP="002D483B">
      <w:pPr>
        <w:ind w:firstLine="0"/>
        <w:jc w:val="both"/>
        <w:rPr>
          <w:rFonts w:ascii="Times New Roman" w:hAnsi="Times New Roman" w:cs="Times New Roman"/>
          <w:sz w:val="24"/>
          <w:szCs w:val="24"/>
        </w:rPr>
      </w:pPr>
    </w:p>
    <w:p w:rsidR="0086450D" w:rsidRDefault="0086450D" w:rsidP="002D483B">
      <w:pPr>
        <w:ind w:firstLine="0"/>
        <w:jc w:val="both"/>
        <w:rPr>
          <w:rFonts w:ascii="Times New Roman" w:hAnsi="Times New Roman" w:cs="Times New Roman"/>
          <w:sz w:val="24"/>
          <w:szCs w:val="24"/>
        </w:rPr>
      </w:pPr>
    </w:p>
    <w:p w:rsidR="00F00712" w:rsidRDefault="00F00712" w:rsidP="002D483B">
      <w:pPr>
        <w:ind w:firstLine="0"/>
        <w:jc w:val="both"/>
        <w:rPr>
          <w:rFonts w:ascii="Times New Roman" w:hAnsi="Times New Roman" w:cs="Times New Roman"/>
          <w:sz w:val="24"/>
          <w:szCs w:val="24"/>
        </w:rPr>
      </w:pPr>
    </w:p>
    <w:p w:rsidR="005B28F4" w:rsidRDefault="005B28F4" w:rsidP="0086450D">
      <w:pPr>
        <w:spacing w:after="0"/>
        <w:ind w:left="720" w:hanging="720"/>
        <w:rPr>
          <w:rFonts w:ascii="Times New Roman" w:hAnsi="Times New Roman" w:cs="Times New Roman"/>
          <w:sz w:val="24"/>
          <w:szCs w:val="24"/>
        </w:rPr>
      </w:pPr>
    </w:p>
    <w:p w:rsidR="00315A6D" w:rsidRDefault="00315A6D" w:rsidP="0086450D">
      <w:pPr>
        <w:spacing w:after="0"/>
        <w:ind w:left="720" w:hanging="720"/>
        <w:rPr>
          <w:rFonts w:ascii="Times New Roman" w:hAnsi="Times New Roman" w:cs="Times New Roman"/>
          <w:sz w:val="24"/>
          <w:szCs w:val="24"/>
        </w:rPr>
      </w:pPr>
    </w:p>
    <w:p w:rsidR="00315A6D" w:rsidRDefault="00315A6D" w:rsidP="0086450D">
      <w:pPr>
        <w:spacing w:after="0"/>
        <w:ind w:left="720" w:hanging="720"/>
        <w:rPr>
          <w:rFonts w:ascii="Times New Roman" w:hAnsi="Times New Roman" w:cs="Times New Roman"/>
          <w:sz w:val="24"/>
          <w:szCs w:val="24"/>
        </w:rPr>
      </w:pPr>
    </w:p>
    <w:p w:rsidR="001E6E01" w:rsidRDefault="001E6E01" w:rsidP="0086450D">
      <w:pPr>
        <w:spacing w:after="0"/>
        <w:ind w:left="720" w:hanging="720"/>
        <w:rPr>
          <w:rFonts w:ascii="Times New Roman" w:hAnsi="Times New Roman" w:cs="Times New Roman"/>
          <w:sz w:val="24"/>
          <w:szCs w:val="24"/>
        </w:rPr>
      </w:pPr>
    </w:p>
    <w:p w:rsidR="001E6E01" w:rsidRDefault="001E6E01" w:rsidP="0086450D">
      <w:pPr>
        <w:spacing w:after="0"/>
        <w:ind w:left="720" w:hanging="720"/>
        <w:rPr>
          <w:rFonts w:ascii="Times New Roman" w:hAnsi="Times New Roman" w:cs="Times New Roman"/>
          <w:sz w:val="24"/>
          <w:szCs w:val="24"/>
        </w:rPr>
      </w:pPr>
    </w:p>
    <w:p w:rsidR="0086450D" w:rsidRPr="0086450D" w:rsidRDefault="00290D55" w:rsidP="0086450D">
      <w:pPr>
        <w:spacing w:after="0"/>
        <w:ind w:left="720" w:hanging="720"/>
        <w:rPr>
          <w:rFonts w:ascii="Times New Roman" w:hAnsi="Times New Roman" w:cs="Times New Roman"/>
          <w:sz w:val="24"/>
          <w:szCs w:val="24"/>
        </w:rPr>
      </w:pPr>
      <w:r>
        <w:rPr>
          <w:rFonts w:ascii="Times New Roman" w:hAnsi="Times New Roman" w:cs="Times New Roman"/>
          <w:sz w:val="24"/>
          <w:szCs w:val="24"/>
        </w:rPr>
        <w:t>Work cited</w:t>
      </w:r>
    </w:p>
    <w:p w:rsidR="0086450D" w:rsidRPr="0086450D" w:rsidRDefault="0086450D" w:rsidP="0086450D">
      <w:pPr>
        <w:spacing w:after="0"/>
        <w:ind w:hanging="720"/>
        <w:jc w:val="left"/>
        <w:rPr>
          <w:rFonts w:ascii="Times New Roman" w:eastAsia="Times New Roman" w:hAnsi="Times New Roman" w:cs="Times New Roman"/>
          <w:sz w:val="24"/>
          <w:szCs w:val="24"/>
        </w:rPr>
      </w:pPr>
      <w:r w:rsidRPr="0086450D">
        <w:rPr>
          <w:rFonts w:ascii="Times New Roman" w:eastAsia="Times New Roman" w:hAnsi="Times New Roman" w:cs="Times New Roman"/>
          <w:sz w:val="24"/>
          <w:szCs w:val="24"/>
        </w:rPr>
        <w:lastRenderedPageBreak/>
        <w:t xml:space="preserve">Latino, Robert J., Kenneth C. Latino, and Mark A. Latino. </w:t>
      </w:r>
      <w:r w:rsidRPr="0086450D">
        <w:rPr>
          <w:rFonts w:ascii="Times New Roman" w:eastAsia="Times New Roman" w:hAnsi="Times New Roman" w:cs="Times New Roman"/>
          <w:i/>
          <w:iCs/>
          <w:sz w:val="24"/>
          <w:szCs w:val="24"/>
        </w:rPr>
        <w:t>Root cause analysis: improving performance for bottom-line results</w:t>
      </w:r>
      <w:r w:rsidRPr="0086450D">
        <w:rPr>
          <w:rFonts w:ascii="Times New Roman" w:eastAsia="Times New Roman" w:hAnsi="Times New Roman" w:cs="Times New Roman"/>
          <w:sz w:val="24"/>
          <w:szCs w:val="24"/>
        </w:rPr>
        <w:t>. CRC press, 2016.</w:t>
      </w:r>
    </w:p>
    <w:p w:rsidR="0086450D" w:rsidRPr="0086450D" w:rsidRDefault="0086450D" w:rsidP="0086450D">
      <w:pPr>
        <w:spacing w:after="0"/>
        <w:ind w:hanging="720"/>
        <w:jc w:val="left"/>
        <w:rPr>
          <w:rFonts w:ascii="Times New Roman" w:eastAsia="Times New Roman" w:hAnsi="Times New Roman" w:cs="Times New Roman"/>
          <w:sz w:val="24"/>
          <w:szCs w:val="24"/>
        </w:rPr>
      </w:pPr>
      <w:r w:rsidRPr="0086450D">
        <w:rPr>
          <w:rFonts w:ascii="Times New Roman" w:eastAsia="Times New Roman" w:hAnsi="Times New Roman" w:cs="Times New Roman"/>
          <w:sz w:val="24"/>
          <w:szCs w:val="24"/>
        </w:rPr>
        <w:t xml:space="preserve">Osborne, </w:t>
      </w:r>
      <w:proofErr w:type="spellStart"/>
      <w:r w:rsidRPr="0086450D">
        <w:rPr>
          <w:rFonts w:ascii="Times New Roman" w:eastAsia="Times New Roman" w:hAnsi="Times New Roman" w:cs="Times New Roman"/>
          <w:sz w:val="24"/>
          <w:szCs w:val="24"/>
        </w:rPr>
        <w:t>Schrita</w:t>
      </w:r>
      <w:proofErr w:type="spellEnd"/>
      <w:r w:rsidRPr="0086450D">
        <w:rPr>
          <w:rFonts w:ascii="Times New Roman" w:eastAsia="Times New Roman" w:hAnsi="Times New Roman" w:cs="Times New Roman"/>
          <w:sz w:val="24"/>
          <w:szCs w:val="24"/>
        </w:rPr>
        <w:t xml:space="preserve">, and Mohamad S. </w:t>
      </w:r>
      <w:proofErr w:type="spellStart"/>
      <w:r w:rsidRPr="0086450D">
        <w:rPr>
          <w:rFonts w:ascii="Times New Roman" w:eastAsia="Times New Roman" w:hAnsi="Times New Roman" w:cs="Times New Roman"/>
          <w:sz w:val="24"/>
          <w:szCs w:val="24"/>
        </w:rPr>
        <w:t>Hammoud</w:t>
      </w:r>
      <w:proofErr w:type="spellEnd"/>
      <w:r w:rsidRPr="0086450D">
        <w:rPr>
          <w:rFonts w:ascii="Times New Roman" w:eastAsia="Times New Roman" w:hAnsi="Times New Roman" w:cs="Times New Roman"/>
          <w:sz w:val="24"/>
          <w:szCs w:val="24"/>
        </w:rPr>
        <w:t xml:space="preserve">. "Effective Employee Engagement in the Workplace." </w:t>
      </w:r>
      <w:r w:rsidRPr="0086450D">
        <w:rPr>
          <w:rFonts w:ascii="Times New Roman" w:eastAsia="Times New Roman" w:hAnsi="Times New Roman" w:cs="Times New Roman"/>
          <w:i/>
          <w:iCs/>
          <w:sz w:val="24"/>
          <w:szCs w:val="24"/>
        </w:rPr>
        <w:t>International Journal of Applied Management and Technology</w:t>
      </w:r>
      <w:r w:rsidRPr="0086450D">
        <w:rPr>
          <w:rFonts w:ascii="Times New Roman" w:eastAsia="Times New Roman" w:hAnsi="Times New Roman" w:cs="Times New Roman"/>
          <w:sz w:val="24"/>
          <w:szCs w:val="24"/>
        </w:rPr>
        <w:t xml:space="preserve"> 16.1 (2017): 4.</w:t>
      </w:r>
    </w:p>
    <w:p w:rsidR="0086450D" w:rsidRDefault="0086450D" w:rsidP="0086450D">
      <w:pPr>
        <w:spacing w:after="0"/>
        <w:ind w:hanging="720"/>
        <w:jc w:val="left"/>
        <w:rPr>
          <w:rFonts w:ascii="Times New Roman" w:eastAsia="Times New Roman" w:hAnsi="Times New Roman" w:cs="Times New Roman"/>
          <w:sz w:val="24"/>
          <w:szCs w:val="24"/>
        </w:rPr>
      </w:pPr>
      <w:r w:rsidRPr="0086450D">
        <w:rPr>
          <w:rFonts w:ascii="Times New Roman" w:eastAsia="Times New Roman" w:hAnsi="Times New Roman" w:cs="Times New Roman"/>
          <w:sz w:val="24"/>
          <w:szCs w:val="24"/>
        </w:rPr>
        <w:t xml:space="preserve">Van Der Aalst, Wil MP, Marcello La Rosa, and </w:t>
      </w:r>
      <w:proofErr w:type="spellStart"/>
      <w:r w:rsidRPr="0086450D">
        <w:rPr>
          <w:rFonts w:ascii="Times New Roman" w:eastAsia="Times New Roman" w:hAnsi="Times New Roman" w:cs="Times New Roman"/>
          <w:sz w:val="24"/>
          <w:szCs w:val="24"/>
        </w:rPr>
        <w:t>Flávia</w:t>
      </w:r>
      <w:proofErr w:type="spellEnd"/>
      <w:r w:rsidRPr="0086450D">
        <w:rPr>
          <w:rFonts w:ascii="Times New Roman" w:eastAsia="Times New Roman" w:hAnsi="Times New Roman" w:cs="Times New Roman"/>
          <w:sz w:val="24"/>
          <w:szCs w:val="24"/>
        </w:rPr>
        <w:t xml:space="preserve"> Maria Santoro. "Business process management." (2016): 1-6.</w:t>
      </w:r>
    </w:p>
    <w:p w:rsidR="00F65C2C" w:rsidRDefault="00F65C2C" w:rsidP="0086450D">
      <w:pPr>
        <w:spacing w:after="0"/>
        <w:ind w:hanging="720"/>
        <w:jc w:val="left"/>
        <w:rPr>
          <w:rFonts w:ascii="Times New Roman" w:eastAsia="Times New Roman" w:hAnsi="Times New Roman" w:cs="Times New Roman"/>
          <w:sz w:val="24"/>
          <w:szCs w:val="24"/>
        </w:rPr>
      </w:pPr>
    </w:p>
    <w:sectPr w:rsidR="00F65C2C" w:rsidSect="00290D5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545" w:rsidRDefault="003A6545" w:rsidP="00384FD8">
      <w:pPr>
        <w:spacing w:after="0" w:line="240" w:lineRule="auto"/>
      </w:pPr>
      <w:r>
        <w:separator/>
      </w:r>
    </w:p>
  </w:endnote>
  <w:endnote w:type="continuationSeparator" w:id="0">
    <w:p w:rsidR="003A6545" w:rsidRDefault="003A6545" w:rsidP="00384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545" w:rsidRDefault="003A6545" w:rsidP="00384FD8">
      <w:pPr>
        <w:spacing w:after="0" w:line="240" w:lineRule="auto"/>
      </w:pPr>
      <w:r>
        <w:separator/>
      </w:r>
    </w:p>
  </w:footnote>
  <w:footnote w:type="continuationSeparator" w:id="0">
    <w:p w:rsidR="003A6545" w:rsidRDefault="003A6545" w:rsidP="00384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04352"/>
      <w:docPartObj>
        <w:docPartGallery w:val="Page Numbers (Top of Page)"/>
        <w:docPartUnique/>
      </w:docPartObj>
    </w:sdtPr>
    <w:sdtEndPr/>
    <w:sdtContent>
      <w:p w:rsidR="002A1C47" w:rsidRDefault="00621C05">
        <w:pPr>
          <w:pStyle w:val="Header"/>
          <w:jc w:val="right"/>
        </w:pPr>
        <w:r>
          <w:rPr>
            <w:rFonts w:ascii="Times New Roman" w:hAnsi="Times New Roman" w:cs="Times New Roman"/>
            <w:sz w:val="24"/>
            <w:szCs w:val="24"/>
          </w:rPr>
          <w:tab/>
        </w:r>
        <w:r w:rsidR="00290D55">
          <w:rPr>
            <w:rFonts w:ascii="Times New Roman" w:hAnsi="Times New Roman" w:cs="Times New Roman"/>
            <w:sz w:val="24"/>
            <w:szCs w:val="24"/>
          </w:rPr>
          <w:t xml:space="preserve">Surname, </w:t>
        </w:r>
        <w:r w:rsidR="00384FD8" w:rsidRPr="002A1C47">
          <w:rPr>
            <w:rFonts w:ascii="Times New Roman" w:hAnsi="Times New Roman" w:cs="Times New Roman"/>
            <w:sz w:val="24"/>
            <w:szCs w:val="24"/>
          </w:rPr>
          <w:fldChar w:fldCharType="begin"/>
        </w:r>
        <w:r w:rsidRPr="002A1C47">
          <w:rPr>
            <w:rFonts w:ascii="Times New Roman" w:hAnsi="Times New Roman" w:cs="Times New Roman"/>
            <w:sz w:val="24"/>
            <w:szCs w:val="24"/>
          </w:rPr>
          <w:instrText xml:space="preserve"> PAGE   \* MERGEFORMAT </w:instrText>
        </w:r>
        <w:r w:rsidR="00384FD8" w:rsidRPr="002A1C47">
          <w:rPr>
            <w:rFonts w:ascii="Times New Roman" w:hAnsi="Times New Roman" w:cs="Times New Roman"/>
            <w:sz w:val="24"/>
            <w:szCs w:val="24"/>
          </w:rPr>
          <w:fldChar w:fldCharType="separate"/>
        </w:r>
        <w:r w:rsidR="00B21E4F">
          <w:rPr>
            <w:rFonts w:ascii="Times New Roman" w:hAnsi="Times New Roman" w:cs="Times New Roman"/>
            <w:noProof/>
            <w:sz w:val="24"/>
            <w:szCs w:val="24"/>
          </w:rPr>
          <w:t>6</w:t>
        </w:r>
        <w:r w:rsidR="00384FD8" w:rsidRPr="002A1C47">
          <w:rPr>
            <w:rFonts w:ascii="Times New Roman" w:hAnsi="Times New Roman" w:cs="Times New Roman"/>
            <w:sz w:val="24"/>
            <w:szCs w:val="24"/>
          </w:rPr>
          <w:fldChar w:fldCharType="end"/>
        </w:r>
      </w:p>
    </w:sdtContent>
  </w:sdt>
  <w:p w:rsidR="002A1C47" w:rsidRDefault="003A6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DC8" w:rsidRDefault="00621C05">
    <w:pPr>
      <w:pStyle w:val="Header"/>
      <w:jc w:val="right"/>
    </w:pPr>
    <w:r w:rsidRPr="002A1C47">
      <w:rPr>
        <w:rFonts w:ascii="Times New Roman" w:hAnsi="Times New Roman" w:cs="Times New Roman"/>
        <w:sz w:val="24"/>
        <w:szCs w:val="24"/>
      </w:rPr>
      <w:t xml:space="preserve">Running Head:  </w:t>
    </w:r>
    <w:r>
      <w:rPr>
        <w:rFonts w:ascii="Times New Roman" w:hAnsi="Times New Roman" w:cs="Times New Roman"/>
        <w:sz w:val="24"/>
        <w:szCs w:val="24"/>
      </w:rPr>
      <w:t>IMPROVING BUSINESS</w:t>
    </w:r>
    <w:r w:rsidRPr="002A1C47">
      <w:rPr>
        <w:rFonts w:ascii="Times New Roman" w:hAnsi="Times New Roman" w:cs="Times New Roman"/>
        <w:sz w:val="24"/>
        <w:szCs w:val="24"/>
      </w:rPr>
      <w:t xml:space="preserve"> PERFORMANCE</w:t>
    </w:r>
    <w:sdt>
      <w:sdtPr>
        <w:rPr>
          <w:rFonts w:ascii="Times New Roman" w:hAnsi="Times New Roman" w:cs="Times New Roman"/>
          <w:sz w:val="24"/>
          <w:szCs w:val="24"/>
        </w:rPr>
        <w:id w:val="5504277"/>
        <w:docPartObj>
          <w:docPartGallery w:val="Page Numbers (Top of Page)"/>
          <w:docPartUnique/>
        </w:docPartObj>
      </w:sdtPr>
      <w:sdtEndPr/>
      <w:sdtContent>
        <w:r>
          <w:rPr>
            <w:rFonts w:ascii="Times New Roman" w:hAnsi="Times New Roman" w:cs="Times New Roman"/>
            <w:sz w:val="24"/>
            <w:szCs w:val="24"/>
          </w:rPr>
          <w:tab/>
        </w:r>
        <w:r w:rsidR="00384FD8" w:rsidRPr="002A1C47">
          <w:rPr>
            <w:rFonts w:ascii="Times New Roman" w:hAnsi="Times New Roman" w:cs="Times New Roman"/>
            <w:sz w:val="24"/>
            <w:szCs w:val="24"/>
          </w:rPr>
          <w:fldChar w:fldCharType="begin"/>
        </w:r>
        <w:r w:rsidRPr="002A1C47">
          <w:rPr>
            <w:rFonts w:ascii="Times New Roman" w:hAnsi="Times New Roman" w:cs="Times New Roman"/>
            <w:sz w:val="24"/>
            <w:szCs w:val="24"/>
          </w:rPr>
          <w:instrText xml:space="preserve"> PAGE   \* MERGEFORMAT </w:instrText>
        </w:r>
        <w:r w:rsidR="00384FD8" w:rsidRPr="002A1C47">
          <w:rPr>
            <w:rFonts w:ascii="Times New Roman" w:hAnsi="Times New Roman" w:cs="Times New Roman"/>
            <w:sz w:val="24"/>
            <w:szCs w:val="24"/>
          </w:rPr>
          <w:fldChar w:fldCharType="separate"/>
        </w:r>
        <w:r w:rsidR="00290D55">
          <w:rPr>
            <w:rFonts w:ascii="Times New Roman" w:hAnsi="Times New Roman" w:cs="Times New Roman"/>
            <w:noProof/>
            <w:sz w:val="24"/>
            <w:szCs w:val="24"/>
          </w:rPr>
          <w:t>1</w:t>
        </w:r>
        <w:r w:rsidR="00384FD8" w:rsidRPr="002A1C47">
          <w:rPr>
            <w:rFonts w:ascii="Times New Roman" w:hAnsi="Times New Roman" w:cs="Times New Roman"/>
            <w:sz w:val="24"/>
            <w:szCs w:val="24"/>
          </w:rPr>
          <w:fldChar w:fldCharType="end"/>
        </w:r>
      </w:sdtContent>
    </w:sdt>
  </w:p>
  <w:p w:rsidR="00971DC8" w:rsidRDefault="003A6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D8"/>
    <w:rsid w:val="00106081"/>
    <w:rsid w:val="001E6E01"/>
    <w:rsid w:val="00290D55"/>
    <w:rsid w:val="00315A6D"/>
    <w:rsid w:val="00384FD8"/>
    <w:rsid w:val="003A6545"/>
    <w:rsid w:val="005B28F4"/>
    <w:rsid w:val="00621C05"/>
    <w:rsid w:val="0086450D"/>
    <w:rsid w:val="00B21E4F"/>
    <w:rsid w:val="00F00712"/>
    <w:rsid w:val="00F65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7088"/>
  <w15:docId w15:val="{48644B9D-FFFC-442E-A0DE-8542A824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DC8"/>
  </w:style>
  <w:style w:type="paragraph" w:styleId="Footer">
    <w:name w:val="footer"/>
    <w:basedOn w:val="Normal"/>
    <w:link w:val="FooterChar"/>
    <w:uiPriority w:val="99"/>
    <w:semiHidden/>
    <w:unhideWhenUsed/>
    <w:rsid w:val="00971D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1DC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84FD8"/>
    <w:pPr>
      <w:spacing w:line="240" w:lineRule="auto"/>
    </w:pPr>
    <w:rPr>
      <w:sz w:val="20"/>
      <w:szCs w:val="20"/>
    </w:rPr>
  </w:style>
  <w:style w:type="character" w:customStyle="1" w:styleId="CommentTextChar">
    <w:name w:val="Comment Text Char"/>
    <w:basedOn w:val="DefaultParagraphFont"/>
    <w:link w:val="CommentText"/>
    <w:uiPriority w:val="99"/>
    <w:semiHidden/>
    <w:rsid w:val="00384FD8"/>
    <w:rPr>
      <w:sz w:val="20"/>
      <w:szCs w:val="20"/>
    </w:rPr>
  </w:style>
  <w:style w:type="paragraph" w:styleId="BalloonText">
    <w:name w:val="Balloon Text"/>
    <w:basedOn w:val="Normal"/>
    <w:link w:val="BalloonTextChar"/>
    <w:uiPriority w:val="99"/>
    <w:semiHidden/>
    <w:unhideWhenUsed/>
    <w:rsid w:val="00290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D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5735">
      <w:bodyDiv w:val="1"/>
      <w:marLeft w:val="0"/>
      <w:marRight w:val="0"/>
      <w:marTop w:val="0"/>
      <w:marBottom w:val="0"/>
      <w:divBdr>
        <w:top w:val="none" w:sz="0" w:space="0" w:color="auto"/>
        <w:left w:val="none" w:sz="0" w:space="0" w:color="auto"/>
        <w:bottom w:val="none" w:sz="0" w:space="0" w:color="auto"/>
        <w:right w:val="none" w:sz="0" w:space="0" w:color="auto"/>
      </w:divBdr>
      <w:divsChild>
        <w:div w:id="153643065">
          <w:marLeft w:val="0"/>
          <w:marRight w:val="0"/>
          <w:marTop w:val="0"/>
          <w:marBottom w:val="0"/>
          <w:divBdr>
            <w:top w:val="none" w:sz="0" w:space="0" w:color="auto"/>
            <w:left w:val="none" w:sz="0" w:space="0" w:color="auto"/>
            <w:bottom w:val="none" w:sz="0" w:space="0" w:color="auto"/>
            <w:right w:val="none" w:sz="0" w:space="0" w:color="auto"/>
          </w:divBdr>
        </w:div>
      </w:divsChild>
    </w:div>
    <w:div w:id="546263666">
      <w:bodyDiv w:val="1"/>
      <w:marLeft w:val="0"/>
      <w:marRight w:val="0"/>
      <w:marTop w:val="0"/>
      <w:marBottom w:val="0"/>
      <w:divBdr>
        <w:top w:val="none" w:sz="0" w:space="0" w:color="auto"/>
        <w:left w:val="none" w:sz="0" w:space="0" w:color="auto"/>
        <w:bottom w:val="none" w:sz="0" w:space="0" w:color="auto"/>
        <w:right w:val="none" w:sz="0" w:space="0" w:color="auto"/>
      </w:divBdr>
      <w:divsChild>
        <w:div w:id="1343699005">
          <w:marLeft w:val="0"/>
          <w:marRight w:val="0"/>
          <w:marTop w:val="0"/>
          <w:marBottom w:val="0"/>
          <w:divBdr>
            <w:top w:val="none" w:sz="0" w:space="0" w:color="auto"/>
            <w:left w:val="none" w:sz="0" w:space="0" w:color="auto"/>
            <w:bottom w:val="none" w:sz="0" w:space="0" w:color="auto"/>
            <w:right w:val="none" w:sz="0" w:space="0" w:color="auto"/>
          </w:divBdr>
        </w:div>
      </w:divsChild>
    </w:div>
    <w:div w:id="1369449921">
      <w:bodyDiv w:val="1"/>
      <w:marLeft w:val="0"/>
      <w:marRight w:val="0"/>
      <w:marTop w:val="0"/>
      <w:marBottom w:val="0"/>
      <w:divBdr>
        <w:top w:val="none" w:sz="0" w:space="0" w:color="auto"/>
        <w:left w:val="none" w:sz="0" w:space="0" w:color="auto"/>
        <w:bottom w:val="none" w:sz="0" w:space="0" w:color="auto"/>
        <w:right w:val="none" w:sz="0" w:space="0" w:color="auto"/>
      </w:divBdr>
      <w:divsChild>
        <w:div w:id="1670981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1182</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3</cp:revision>
  <dcterms:created xsi:type="dcterms:W3CDTF">2018-02-15T01:16:00Z</dcterms:created>
  <dcterms:modified xsi:type="dcterms:W3CDTF">2018-02-15T01:20:00Z</dcterms:modified>
</cp:coreProperties>
</file>